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99" w:rsidRPr="008007E4" w:rsidRDefault="00997199" w:rsidP="008007E4">
      <w:pPr>
        <w:spacing w:after="0" w:line="240" w:lineRule="auto"/>
        <w:jc w:val="center"/>
        <w:rPr>
          <w:b/>
          <w:i/>
          <w:sz w:val="36"/>
          <w:szCs w:val="36"/>
        </w:rPr>
      </w:pPr>
      <w:r w:rsidRPr="008007E4">
        <w:rPr>
          <w:b/>
          <w:i/>
          <w:sz w:val="36"/>
          <w:szCs w:val="36"/>
        </w:rPr>
        <w:t xml:space="preserve">PLAN  PRACY  </w:t>
      </w:r>
    </w:p>
    <w:p w:rsidR="00997199" w:rsidRPr="008007E4" w:rsidRDefault="00997199" w:rsidP="008007E4">
      <w:pPr>
        <w:spacing w:after="0" w:line="240" w:lineRule="auto"/>
        <w:jc w:val="center"/>
        <w:rPr>
          <w:b/>
          <w:i/>
          <w:sz w:val="32"/>
          <w:szCs w:val="32"/>
        </w:rPr>
      </w:pPr>
      <w:r w:rsidRPr="008007E4">
        <w:rPr>
          <w:b/>
          <w:i/>
          <w:sz w:val="32"/>
          <w:szCs w:val="32"/>
        </w:rPr>
        <w:t>ZSP nr 1 Szkoły Podstawowej nr 13</w:t>
      </w:r>
    </w:p>
    <w:p w:rsidR="00997199" w:rsidRPr="008007E4" w:rsidRDefault="00997199" w:rsidP="008007E4">
      <w:pPr>
        <w:spacing w:after="0" w:line="240" w:lineRule="auto"/>
        <w:jc w:val="center"/>
        <w:rPr>
          <w:b/>
          <w:i/>
          <w:sz w:val="24"/>
          <w:szCs w:val="24"/>
        </w:rPr>
      </w:pPr>
      <w:r w:rsidRPr="008007E4">
        <w:rPr>
          <w:b/>
          <w:i/>
          <w:sz w:val="24"/>
          <w:szCs w:val="24"/>
        </w:rPr>
        <w:t>na rok szkolny 2019/2020</w:t>
      </w:r>
    </w:p>
    <w:p w:rsidR="00997199" w:rsidRPr="008007E4" w:rsidRDefault="00997199" w:rsidP="008007E4">
      <w:pPr>
        <w:spacing w:after="0"/>
        <w:rPr>
          <w:b/>
          <w:i/>
          <w:sz w:val="28"/>
          <w:szCs w:val="28"/>
        </w:rPr>
      </w:pPr>
    </w:p>
    <w:p w:rsidR="00997199" w:rsidRDefault="00997199" w:rsidP="008007E4">
      <w:pPr>
        <w:spacing w:after="0"/>
        <w:rPr>
          <w:b/>
          <w:i/>
          <w:color w:val="44546A"/>
          <w:sz w:val="24"/>
          <w:szCs w:val="24"/>
        </w:rPr>
      </w:pPr>
      <w:r>
        <w:rPr>
          <w:b/>
          <w:i/>
          <w:color w:val="44546A"/>
          <w:sz w:val="24"/>
          <w:szCs w:val="24"/>
        </w:rPr>
        <w:t>ZADANIA DYDAKTYCZNE</w:t>
      </w:r>
    </w:p>
    <w:p w:rsidR="00997199" w:rsidRDefault="00997199" w:rsidP="008007E4">
      <w:pPr>
        <w:spacing w:after="0"/>
        <w:rPr>
          <w:b/>
          <w:color w:val="595959"/>
          <w:sz w:val="24"/>
          <w:szCs w:val="24"/>
        </w:rPr>
      </w:pP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Podnoszenie efektywności nauczania.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Kształcenie u uczniów kompetencji kluczowych określonych w podstawie programowej.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Diagnozowanie indywidualnych możliwości uczniów.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Systematyczna kontrola osiągnięć i umiejętności uczniów.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Współpraca nauczycieli w tworzeniu i analizowaniu procesów edukacyjnych.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Praca z uczniami zdolnymi, rozwijanie talentów.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Pomoc uczniom z trudnościami edukacyjnymi – podnoszenie poziomu ich wiedzy               i umiejętności.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Praca z uczniami o specjalnych potrzebach edukacyjnych.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Wspieranie potencjału rozwojowego uczniów i stwarzanie warunków                                       do ich aktywnego i pełnego uczestnictwa w życiu szkoły oraz w środowisku społecznym.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zajęć pozalekcyjnych. 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Realizowanie edukacji ekologicznej, prozdrowotnej i kulturalnej.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Wykorzystywanie technologii informacyjnej.</w:t>
      </w:r>
    </w:p>
    <w:p w:rsidR="00997199" w:rsidRDefault="00997199" w:rsidP="008007E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Samokształcenie i doskonalenie warsztatu pracy nauczyciela w zakresie posiadanej wiedzy merytorycznej, dydaktycznej i wychowawczej.</w:t>
      </w:r>
    </w:p>
    <w:p w:rsidR="00997199" w:rsidRDefault="00997199" w:rsidP="008007E4">
      <w:pPr>
        <w:ind w:left="360"/>
        <w:jc w:val="both"/>
        <w:rPr>
          <w:b/>
          <w:i/>
          <w:color w:val="00B050"/>
          <w:sz w:val="24"/>
          <w:szCs w:val="24"/>
        </w:rPr>
      </w:pPr>
      <w:r>
        <w:rPr>
          <w:b/>
          <w:i/>
          <w:color w:val="00B050"/>
          <w:sz w:val="24"/>
          <w:szCs w:val="24"/>
        </w:rPr>
        <w:t>Wnioski do realizacji:</w:t>
      </w:r>
    </w:p>
    <w:p w:rsidR="00997199" w:rsidRDefault="00997199" w:rsidP="008007E4">
      <w:pPr>
        <w:pStyle w:val="ListParagraph"/>
        <w:numPr>
          <w:ilvl w:val="3"/>
          <w:numId w:val="2"/>
        </w:numPr>
        <w:spacing w:after="0"/>
        <w:ind w:left="50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Przypomnieć uczniom i ich rodzicom kryteria ocen z zachowania /na pierwszym spotkaniu w roku szkolnym 2019/2020/. </w:t>
      </w:r>
    </w:p>
    <w:p w:rsidR="00997199" w:rsidRDefault="00997199" w:rsidP="008007E4">
      <w:pPr>
        <w:pStyle w:val="ListParagraph"/>
        <w:numPr>
          <w:ilvl w:val="3"/>
          <w:numId w:val="2"/>
        </w:numPr>
        <w:spacing w:after="0"/>
        <w:ind w:left="50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Opracować i wdrożyć wnioski po egzaminie ósmoklasisty oraz po diagnozie na koniec klasy 7.</w:t>
      </w:r>
    </w:p>
    <w:p w:rsidR="00997199" w:rsidRDefault="00997199" w:rsidP="008007E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7199" w:rsidRDefault="00997199" w:rsidP="008007E4">
      <w:pPr>
        <w:spacing w:line="240" w:lineRule="auto"/>
        <w:rPr>
          <w:b/>
          <w:i/>
          <w:color w:val="44546A"/>
          <w:sz w:val="24"/>
          <w:szCs w:val="24"/>
        </w:rPr>
      </w:pPr>
      <w:r>
        <w:rPr>
          <w:b/>
          <w:i/>
          <w:color w:val="44546A"/>
          <w:sz w:val="24"/>
          <w:szCs w:val="24"/>
        </w:rPr>
        <w:t>ZADANIA WYCHOWAWCZE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Budowanie tożsamości narodowej przy jednoczesnym otwarciu na edukację europejską. 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Wychowanie do wartości przez kształtowanie postaw obywatelskich                                            i patriotycznych.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Kształtowanie postaw etycznych.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Respektowanie norm społecznych – budowanie poczucia bezpieczeństwa.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Przestrzeganie zasad kultury osobistej i kultury języka.</w:t>
      </w:r>
      <w:bookmarkStart w:id="0" w:name="_GoBack"/>
      <w:bookmarkEnd w:id="0"/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Wprowadzanie do samorządności uczniów oraz odpowiedzialności za własny rozwój.</w:t>
      </w:r>
    </w:p>
    <w:p w:rsidR="00997199" w:rsidRDefault="00997199" w:rsidP="008007E4">
      <w:pPr>
        <w:pStyle w:val="ListParagraph"/>
        <w:numPr>
          <w:ilvl w:val="0"/>
          <w:numId w:val="3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Podejmowanie działań zmierzających do eliminowania zagrożeń oraz wzmocnienia właściwych zachowań.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Upowszechnianie i respektowanie praw ucznia i obywatela w kontekście Praw Człowieka.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Edukacja włączająca uczniów niepełnosprawnych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Propagowanie zdrowego stylu życia.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Profilaktyka przeciwdziałająca agresji i przemocy w szkole.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Działanie na rzecz ochrony środowiska.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Dbanie o estetykę szkoły i terenów wokół niej.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Współpraca szkoły z rodzicami – usprawnianie zasad współdziałania.</w:t>
      </w:r>
    </w:p>
    <w:p w:rsidR="00997199" w:rsidRDefault="00997199" w:rsidP="008007E4">
      <w:pPr>
        <w:pStyle w:val="ListParagraph"/>
        <w:numPr>
          <w:ilvl w:val="0"/>
          <w:numId w:val="3"/>
        </w:numPr>
        <w:jc w:val="both"/>
        <w:rPr>
          <w:b/>
          <w:color w:val="595959"/>
          <w:sz w:val="24"/>
          <w:szCs w:val="24"/>
        </w:rPr>
      </w:pPr>
      <w:r>
        <w:rPr>
          <w:color w:val="000000"/>
          <w:sz w:val="24"/>
          <w:szCs w:val="24"/>
        </w:rPr>
        <w:t>Współpraca z instytucjami i organizacjami.</w:t>
      </w:r>
    </w:p>
    <w:p w:rsidR="00997199" w:rsidRDefault="00997199" w:rsidP="008007E4">
      <w:pPr>
        <w:jc w:val="both"/>
        <w:rPr>
          <w:b/>
          <w:i/>
          <w:color w:val="00B050"/>
          <w:sz w:val="24"/>
          <w:szCs w:val="24"/>
        </w:rPr>
      </w:pPr>
      <w:r>
        <w:rPr>
          <w:b/>
          <w:i/>
          <w:color w:val="00B050"/>
          <w:sz w:val="24"/>
          <w:szCs w:val="24"/>
        </w:rPr>
        <w:t>Wnioski do realizacji:</w:t>
      </w:r>
    </w:p>
    <w:p w:rsidR="00997199" w:rsidRDefault="00997199" w:rsidP="008007E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1. Organizując imprezy szkolne kontynuować dobry poziom współpracy               </w:t>
      </w:r>
    </w:p>
    <w:p w:rsidR="00997199" w:rsidRDefault="00997199" w:rsidP="008007E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ze    środowiskiem lokalnym.</w:t>
      </w:r>
    </w:p>
    <w:p w:rsidR="00997199" w:rsidRDefault="00997199" w:rsidP="008007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Systematycznie informować uczniów o ofercie instytucji lokalnych umożliwiających rozwijanie zainteresowań.</w:t>
      </w:r>
    </w:p>
    <w:p w:rsidR="00997199" w:rsidRDefault="00997199" w:rsidP="008007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Planując imprezy klasowe, czy szkolne, motywować uczniów do większego zaangażowania oraz  uwzględniać propozycję rodziców.</w:t>
      </w:r>
    </w:p>
    <w:p w:rsidR="00997199" w:rsidRDefault="00997199" w:rsidP="008007E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Zachęcać rodziców do systematycznego korzystania z informacji zamieszczonych          na stronie internetowej szkoły.</w:t>
      </w:r>
    </w:p>
    <w:p w:rsidR="00997199" w:rsidRDefault="00997199" w:rsidP="008007E4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997199" w:rsidRDefault="00997199" w:rsidP="008007E4">
      <w:pPr>
        <w:spacing w:line="240" w:lineRule="auto"/>
        <w:rPr>
          <w:b/>
          <w:i/>
          <w:color w:val="44546A"/>
          <w:sz w:val="24"/>
          <w:szCs w:val="24"/>
        </w:rPr>
      </w:pPr>
      <w:r>
        <w:rPr>
          <w:b/>
          <w:i/>
          <w:color w:val="44546A"/>
          <w:sz w:val="24"/>
          <w:szCs w:val="24"/>
        </w:rPr>
        <w:t>ZADANIA OPIEKUŃCZE</w:t>
      </w:r>
    </w:p>
    <w:p w:rsidR="00997199" w:rsidRDefault="00997199" w:rsidP="008007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Zapewnienie właściwej opieki uczniom na terenie placówki jak również podczas imprez środowiskowych.</w:t>
      </w:r>
    </w:p>
    <w:p w:rsidR="00997199" w:rsidRDefault="00997199" w:rsidP="008007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Kontrola obowiązku szkolnego.</w:t>
      </w:r>
    </w:p>
    <w:p w:rsidR="00997199" w:rsidRDefault="00997199" w:rsidP="008007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Opieka zdrowotna.</w:t>
      </w:r>
    </w:p>
    <w:p w:rsidR="00997199" w:rsidRDefault="00997199" w:rsidP="008007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Zajęcia opiekuńcze – pomoc rodzinom pozostającym w trudnej sytuacji materialnej.</w:t>
      </w:r>
    </w:p>
    <w:p w:rsidR="00997199" w:rsidRDefault="00997199" w:rsidP="008007E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Pomoc psychologiczno – pedagogiczna dziecku i rodzinie.</w:t>
      </w:r>
    </w:p>
    <w:p w:rsidR="00997199" w:rsidRDefault="00997199" w:rsidP="008007E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7199" w:rsidRDefault="00997199" w:rsidP="008007E4">
      <w:pPr>
        <w:jc w:val="both"/>
        <w:rPr>
          <w:b/>
          <w:i/>
          <w:color w:val="00B050"/>
          <w:sz w:val="24"/>
          <w:szCs w:val="24"/>
        </w:rPr>
      </w:pPr>
      <w:r>
        <w:rPr>
          <w:b/>
          <w:i/>
          <w:color w:val="00B050"/>
          <w:sz w:val="24"/>
          <w:szCs w:val="24"/>
        </w:rPr>
        <w:t>Wnioski do realizacji:</w:t>
      </w:r>
    </w:p>
    <w:p w:rsidR="00997199" w:rsidRDefault="00997199" w:rsidP="008007E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7199" w:rsidRDefault="00997199" w:rsidP="008007E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1. Zwiększyć bezpieczeństwo uczniów w czasie przerw lekcyjnych w dniach nasilonej   </w:t>
      </w:r>
    </w:p>
    <w:p w:rsidR="00997199" w:rsidRDefault="00997199" w:rsidP="008007E4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absencji nauczycieli.</w:t>
      </w:r>
      <w:r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</w:p>
    <w:p w:rsidR="00997199" w:rsidRDefault="00997199" w:rsidP="008007E4">
      <w:pPr>
        <w:rPr>
          <w:b/>
          <w:i/>
          <w:color w:val="44546A"/>
          <w:sz w:val="24"/>
          <w:szCs w:val="24"/>
        </w:rPr>
      </w:pPr>
    </w:p>
    <w:p w:rsidR="00997199" w:rsidRDefault="00997199" w:rsidP="008007E4">
      <w:pPr>
        <w:rPr>
          <w:b/>
          <w:i/>
          <w:color w:val="44546A"/>
          <w:sz w:val="24"/>
          <w:szCs w:val="24"/>
        </w:rPr>
      </w:pPr>
      <w:r>
        <w:rPr>
          <w:b/>
          <w:i/>
          <w:color w:val="44546A"/>
          <w:sz w:val="24"/>
          <w:szCs w:val="24"/>
        </w:rPr>
        <w:t>SPOSOBY REALIZACJI ZADAŃ PLANU PRACY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nadzoru pedagogicznego:</w:t>
      </w:r>
    </w:p>
    <w:p w:rsidR="00997199" w:rsidRDefault="00997199" w:rsidP="008007E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Zadania do realizacji w ramach sprawowanego nadzoru pedagogicznego.</w:t>
      </w:r>
    </w:p>
    <w:p w:rsidR="00997199" w:rsidRDefault="00997199" w:rsidP="008007E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obserwacji pracy nauczycieli.</w:t>
      </w:r>
    </w:p>
    <w:p w:rsidR="00997199" w:rsidRDefault="00997199" w:rsidP="008007E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Plany pracy rady pedagogicznej.</w:t>
      </w:r>
    </w:p>
    <w:p w:rsidR="00997199" w:rsidRDefault="00997199" w:rsidP="008007E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Plany pracy zespołów zadaniowych.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Plan pracy Samorządu Uczniowskiego.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Działalność kół zainteresowań na terenie szkoły.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Kalendarz imprez szkolnych.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Dbałość o estetykę i wygląd szkoły.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Program profilaktyczno-wychowawczy z uwzględnieniem promocji zdrowia:</w:t>
      </w:r>
    </w:p>
    <w:p w:rsidR="00997199" w:rsidRDefault="00997199" w:rsidP="008007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Integrowanie środowiska szkolnego.</w:t>
      </w:r>
    </w:p>
    <w:p w:rsidR="00997199" w:rsidRDefault="00997199" w:rsidP="008007E4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Udział w projektach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Badanie efektów kształcenia:</w:t>
      </w:r>
    </w:p>
    <w:p w:rsidR="00997199" w:rsidRDefault="00997199" w:rsidP="008007E4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Analiza wyników nauczania – klasyfikacja po I i II semestrze.</w:t>
      </w:r>
    </w:p>
    <w:p w:rsidR="00997199" w:rsidRDefault="00997199" w:rsidP="008007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 w:val="24"/>
          <w:szCs w:val="24"/>
        </w:rPr>
        <w:t>Analiza wyników egzaminu ósmoklasistów</w:t>
      </w:r>
    </w:p>
    <w:p w:rsidR="00997199" w:rsidRDefault="00997199" w:rsidP="008007E4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Monitorowanie  wdrażania wniosków po egzaminie ósmoklasisty oraz po diagnozie   na koniec klasy 7.</w:t>
      </w:r>
    </w:p>
    <w:p w:rsidR="00997199" w:rsidRDefault="00997199" w:rsidP="008007E4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Osiągnięcia  uczniów w konkursach wewnątrzszkolnych i zewnętrznych.</w:t>
      </w:r>
    </w:p>
    <w:p w:rsidR="00997199" w:rsidRDefault="00997199" w:rsidP="008007E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Realizacja wniosków wynikających z badania efektów kształcenia.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Upowszechnianie efektywnych rozwiązań – informatyzacja procesu kształcenia.</w:t>
      </w:r>
    </w:p>
    <w:p w:rsidR="00997199" w:rsidRDefault="00997199" w:rsidP="008007E4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 pracy organizacji szkolnych:</w:t>
      </w:r>
    </w:p>
    <w:p w:rsidR="00997199" w:rsidRDefault="00997199" w:rsidP="008007E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Pedagoga szkolnego. </w:t>
      </w:r>
    </w:p>
    <w:p w:rsidR="00997199" w:rsidRDefault="00997199" w:rsidP="008007E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Psychologa</w:t>
      </w:r>
    </w:p>
    <w:p w:rsidR="00997199" w:rsidRDefault="00997199" w:rsidP="008007E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Świetlicy szkolnej.</w:t>
      </w:r>
    </w:p>
    <w:p w:rsidR="00997199" w:rsidRDefault="00997199" w:rsidP="008007E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Biblioteki szkolnej.</w:t>
      </w:r>
    </w:p>
    <w:p w:rsidR="00997199" w:rsidRDefault="00997199" w:rsidP="008007E4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Opieki zdrowotnej.</w:t>
      </w:r>
    </w:p>
    <w:p w:rsidR="00997199" w:rsidRDefault="00997199"/>
    <w:sectPr w:rsidR="00997199" w:rsidSect="008007E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2D0"/>
    <w:multiLevelType w:val="hybridMultilevel"/>
    <w:tmpl w:val="3AC405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181"/>
    <w:multiLevelType w:val="hybridMultilevel"/>
    <w:tmpl w:val="394441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62770"/>
    <w:multiLevelType w:val="hybridMultilevel"/>
    <w:tmpl w:val="4F48ED2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179A7"/>
    <w:multiLevelType w:val="hybridMultilevel"/>
    <w:tmpl w:val="BA1EA5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C2D4840"/>
    <w:multiLevelType w:val="hybridMultilevel"/>
    <w:tmpl w:val="0DEA4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D7AC0"/>
    <w:multiLevelType w:val="hybridMultilevel"/>
    <w:tmpl w:val="0BE239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E1321D"/>
    <w:multiLevelType w:val="hybridMultilevel"/>
    <w:tmpl w:val="8D0C93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D271D"/>
    <w:multiLevelType w:val="hybridMultilevel"/>
    <w:tmpl w:val="954C2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E5332"/>
    <w:multiLevelType w:val="hybridMultilevel"/>
    <w:tmpl w:val="F584621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7E4"/>
    <w:rsid w:val="0000314F"/>
    <w:rsid w:val="008007E4"/>
    <w:rsid w:val="008A6280"/>
    <w:rsid w:val="0096050B"/>
    <w:rsid w:val="00997199"/>
    <w:rsid w:val="009D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0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2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614</Words>
  <Characters>3687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 PRACY  </dc:title>
  <dc:subject/>
  <dc:creator>vdyrektor</dc:creator>
  <cp:keywords/>
  <dc:description/>
  <cp:lastModifiedBy>Czarek</cp:lastModifiedBy>
  <cp:revision>2</cp:revision>
  <dcterms:created xsi:type="dcterms:W3CDTF">2019-11-05T13:58:00Z</dcterms:created>
  <dcterms:modified xsi:type="dcterms:W3CDTF">2019-11-05T13:58:00Z</dcterms:modified>
</cp:coreProperties>
</file>